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vsdx" ContentType="application/vnd.ms-visio.drawing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585702" w14:textId="3BF89253" w:rsidR="00B20139" w:rsidRPr="0078756D" w:rsidRDefault="00B20139" w:rsidP="0078756D">
      <w:pPr>
        <w:jc w:val="center"/>
        <w:rPr>
          <w:b/>
          <w:bCs/>
        </w:rPr>
      </w:pPr>
      <w:r w:rsidRPr="0078756D">
        <w:rPr>
          <w:b/>
          <w:bCs/>
        </w:rPr>
        <w:t xml:space="preserve">SOLUSI KEBUTUHAN </w:t>
      </w:r>
      <w:r w:rsidR="0078756D" w:rsidRPr="0078756D">
        <w:rPr>
          <w:b/>
          <w:bCs/>
        </w:rPr>
        <w:t>LAYANANAN INTERNET STARLINK DAN PEPLINK</w:t>
      </w:r>
    </w:p>
    <w:p w14:paraId="387873A0" w14:textId="6D00E736" w:rsidR="0078756D" w:rsidRDefault="00D90AA1" w:rsidP="00C03A71">
      <w:pPr>
        <w:jc w:val="both"/>
      </w:pPr>
      <w:r>
        <w:t xml:space="preserve">Berdasarkan kebutuhan pelanggan, diskusi team lintasarta dan POC yang dilakukan </w:t>
      </w:r>
      <w:r w:rsidR="00C22086">
        <w:t>secara umum ada dua layanan yang dapat diberikan oleh Lintasarta</w:t>
      </w:r>
      <w:r w:rsidR="00E1650A">
        <w:t xml:space="preserve"> menggunakan satelit starlink dan router</w:t>
      </w:r>
      <w:r w:rsidR="008126AA">
        <w:t xml:space="preserve"> SD-WAN Peplink. K</w:t>
      </w:r>
      <w:r w:rsidR="00A1194B">
        <w:t>e</w:t>
      </w:r>
      <w:r w:rsidR="008126AA">
        <w:t xml:space="preserve">dua layanan idut adalah Layanan internet berkecepatan tinggi </w:t>
      </w:r>
      <w:r w:rsidR="00A4714B">
        <w:t>dengan multiple starlink U</w:t>
      </w:r>
      <w:r w:rsidR="00A1194B">
        <w:t>nit Terminal</w:t>
      </w:r>
      <w:r w:rsidR="00A4714B">
        <w:t xml:space="preserve"> dan load balancing Peplink serta layanan VPN Bonding </w:t>
      </w:r>
      <w:r w:rsidR="00A03FA5">
        <w:t xml:space="preserve">untuk end to end reliable dan secure connections </w:t>
      </w:r>
      <w:r w:rsidR="00C22086">
        <w:t xml:space="preserve"> </w:t>
      </w:r>
      <w:r w:rsidR="00A03FA5">
        <w:t>menggunakan multiple starlin</w:t>
      </w:r>
      <w:r w:rsidR="00705028">
        <w:t>k unit dan teknologi speedfusion Bonding dari Peplink.</w:t>
      </w:r>
    </w:p>
    <w:p w14:paraId="57AC722D" w14:textId="77777777" w:rsidR="00705028" w:rsidRDefault="00705028" w:rsidP="00C03A71">
      <w:pPr>
        <w:jc w:val="both"/>
      </w:pPr>
    </w:p>
    <w:p w14:paraId="0D3809C9" w14:textId="2DE9B46D" w:rsidR="00705028" w:rsidRDefault="00705028" w:rsidP="00C03A71">
      <w:pPr>
        <w:jc w:val="both"/>
      </w:pPr>
      <w:r>
        <w:t>Kedua layanan dapat dilihat seperti dibawah ini :</w:t>
      </w:r>
    </w:p>
    <w:p w14:paraId="188BACD4" w14:textId="77777777" w:rsidR="00D90AA1" w:rsidRDefault="00D90AA1" w:rsidP="00C03A71">
      <w:pPr>
        <w:jc w:val="both"/>
      </w:pPr>
    </w:p>
    <w:p w14:paraId="2E143CAE" w14:textId="1DBFEA6A" w:rsidR="00C03A71" w:rsidRDefault="00C03A71" w:rsidP="00C03A71">
      <w:pPr>
        <w:keepNext/>
        <w:jc w:val="center"/>
      </w:pPr>
      <w:r>
        <w:object w:dxaOrig="16140" w:dyaOrig="11221" w14:anchorId="668D631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4.3pt;height:280.5pt" o:ole="">
            <v:imagedata r:id="rId5" o:title=""/>
          </v:shape>
          <o:OLEObject Type="Embed" ProgID="Visio.Drawing.15" ShapeID="_x0000_i1025" DrawAspect="Content" ObjectID="_1796109092" r:id="rId6"/>
        </w:object>
      </w:r>
    </w:p>
    <w:p w14:paraId="5FA8B809" w14:textId="6787AAFF" w:rsidR="00B20139" w:rsidRDefault="00C03A71" w:rsidP="00C03A71">
      <w:pPr>
        <w:pStyle w:val="Caption"/>
        <w:jc w:val="center"/>
      </w:pPr>
      <w:r>
        <w:t xml:space="preserve">Figure </w:t>
      </w:r>
      <w:fldSimple w:instr=" SEQ Figure \* ARABIC ">
        <w:r>
          <w:rPr>
            <w:noProof/>
          </w:rPr>
          <w:t>1</w:t>
        </w:r>
      </w:fldSimple>
      <w:r>
        <w:t xml:space="preserve"> Layanan Peplink-Starlink lintasarta</w:t>
      </w:r>
    </w:p>
    <w:p w14:paraId="2BA10689" w14:textId="77777777" w:rsidR="00705028" w:rsidRDefault="00705028" w:rsidP="00C03A71">
      <w:pPr>
        <w:jc w:val="both"/>
      </w:pPr>
    </w:p>
    <w:p w14:paraId="7DC76A2F" w14:textId="77777777" w:rsidR="002624FB" w:rsidRDefault="00705028" w:rsidP="00C03A71">
      <w:pPr>
        <w:jc w:val="both"/>
      </w:pPr>
      <w:r>
        <w:t>Pada gambar pertama yang diatas</w:t>
      </w:r>
      <w:r w:rsidR="006E3DDE">
        <w:t xml:space="preserve">, dua atau lebih starlink unit ( UT ) digunakan untuk mendapatkan layanan internet berkecepatan tinggi </w:t>
      </w:r>
      <w:r w:rsidR="00982A12">
        <w:t xml:space="preserve">di pelanggan. </w:t>
      </w:r>
      <w:r w:rsidR="00674FBF">
        <w:t>Satu UT starlink bisa dianggap sebagai satu ISP yang menyediakan layanan internet secara terpisah</w:t>
      </w:r>
      <w:r w:rsidR="00BA0663">
        <w:t xml:space="preserve">. Jika salah satu UT mengalami gangguan, </w:t>
      </w:r>
      <w:r w:rsidR="008C6AB6">
        <w:t xml:space="preserve">koneksi internet pelanggan tetap dapat </w:t>
      </w:r>
      <w:r w:rsidR="002624FB">
        <w:t>terkoneksi dengan UT lainnya.</w:t>
      </w:r>
    </w:p>
    <w:p w14:paraId="238571E3" w14:textId="77777777" w:rsidR="00365EDF" w:rsidRDefault="002624FB" w:rsidP="00C03A71">
      <w:pPr>
        <w:jc w:val="both"/>
      </w:pPr>
      <w:r>
        <w:t xml:space="preserve">Perangkat SD-WAN Router dari Peplink </w:t>
      </w:r>
      <w:r w:rsidR="00326C7F">
        <w:t>bertindak sebagai internet gateway untuk menggabungkan beberapa unit UT sebagai independent WAN port</w:t>
      </w:r>
      <w:r w:rsidR="00CA7D4F">
        <w:t xml:space="preserve"> dan traffic management untuk mengatur prioritas, policy, keamanan dan </w:t>
      </w:r>
      <w:r w:rsidR="00365EDF">
        <w:t>monitoring network secara keseluruhan.</w:t>
      </w:r>
    </w:p>
    <w:p w14:paraId="21FBFDEC" w14:textId="77777777" w:rsidR="00365EDF" w:rsidRDefault="00365EDF" w:rsidP="00C03A71">
      <w:pPr>
        <w:jc w:val="both"/>
      </w:pPr>
    </w:p>
    <w:p w14:paraId="62DA6E32" w14:textId="77777777" w:rsidR="00B04941" w:rsidRDefault="00365EDF" w:rsidP="00C03A71">
      <w:pPr>
        <w:jc w:val="both"/>
      </w:pPr>
      <w:r>
        <w:t>Untu</w:t>
      </w:r>
      <w:r w:rsidR="002F21F9">
        <w:t xml:space="preserve">k mendapatkan layanan 100 Mbps upstream </w:t>
      </w:r>
      <w:r w:rsidR="007C7922">
        <w:t xml:space="preserve">misalnya bisa digunakan </w:t>
      </w:r>
      <w:r w:rsidR="00E51796">
        <w:t xml:space="preserve">perangkat Peplink </w:t>
      </w:r>
      <w:r w:rsidR="00A61E97">
        <w:t>Balance SDX dengan tambahan flexmodule EXM8C yang memberikan tambahan WAN PORT sehingga total 10 WAN Port dapat digunakan untuk koneksi sepuluh UT starlink atau ISP lai</w:t>
      </w:r>
      <w:r w:rsidR="00B04941">
        <w:t>nnya.</w:t>
      </w:r>
    </w:p>
    <w:p w14:paraId="6B67D4D0" w14:textId="77777777" w:rsidR="00B04941" w:rsidRDefault="00B04941" w:rsidP="00C03A71">
      <w:pPr>
        <w:jc w:val="both"/>
      </w:pPr>
    </w:p>
    <w:p w14:paraId="6218C9F7" w14:textId="6276D9F6" w:rsidR="0018278D" w:rsidRDefault="00B04941" w:rsidP="00C03A71">
      <w:pPr>
        <w:jc w:val="both"/>
      </w:pPr>
      <w:r>
        <w:t xml:space="preserve">Layanan kedua adalah layanan internet kecepatan tinggi dengan </w:t>
      </w:r>
      <w:r w:rsidR="00260EAF">
        <w:t>tunnelling VPN da</w:t>
      </w:r>
      <w:r w:rsidR="0059562D">
        <w:t>r</w:t>
      </w:r>
      <w:r w:rsidR="00260EAF">
        <w:t xml:space="preserve">i Peplink yang disebut PepVPN dengan feature Bonding, </w:t>
      </w:r>
      <w:r w:rsidR="00171708">
        <w:t xml:space="preserve">WAN Smoothing dan hot failover. Layanan ini memberikan koneksi end to end yang </w:t>
      </w:r>
      <w:r w:rsidR="00E9005E">
        <w:t xml:space="preserve">reliable, secure dan highbandwith karena menggunakan tunnelling </w:t>
      </w:r>
      <w:r w:rsidR="0059562D">
        <w:t>proprietary</w:t>
      </w:r>
      <w:r w:rsidR="00E9005E">
        <w:t xml:space="preserve"> dari Peplink dengan enkrinpsi End to End AES-256</w:t>
      </w:r>
      <w:r w:rsidR="00187406">
        <w:t xml:space="preserve">, menggabungkan multiple WAN </w:t>
      </w:r>
      <w:r w:rsidR="003806E2">
        <w:t xml:space="preserve">yang memberikan throughput lebih besar sekaligus </w:t>
      </w:r>
      <w:r w:rsidR="0059562D">
        <w:t>r</w:t>
      </w:r>
      <w:r w:rsidR="0018278D">
        <w:t>eliable karena jika salah satu UT / ISP mengalami gangguan koneksi tetap terjaga oleh UT lainnya.</w:t>
      </w:r>
    </w:p>
    <w:p w14:paraId="59B6A211" w14:textId="77777777" w:rsidR="00820C5C" w:rsidRDefault="0018278D" w:rsidP="00C03A71">
      <w:pPr>
        <w:jc w:val="both"/>
      </w:pPr>
      <w:r>
        <w:t xml:space="preserve">Untuk layanan PepVPN ini </w:t>
      </w:r>
      <w:r w:rsidR="008140B5">
        <w:t xml:space="preserve">diperlukan minimal 2 Unit Peplink : sisi remote dan sisi HO /DC atau di sisi </w:t>
      </w:r>
      <w:r w:rsidR="00820C5C">
        <w:t xml:space="preserve">Lintasarta sebagai provider jaringan. </w:t>
      </w:r>
    </w:p>
    <w:p w14:paraId="60D65C70" w14:textId="77777777" w:rsidR="00820C5C" w:rsidRDefault="00820C5C" w:rsidP="00C03A71">
      <w:pPr>
        <w:jc w:val="both"/>
      </w:pPr>
    </w:p>
    <w:p w14:paraId="54770D44" w14:textId="422E1010" w:rsidR="00CB50F9" w:rsidRDefault="00820C5C" w:rsidP="00C03A71">
      <w:pPr>
        <w:jc w:val="both"/>
      </w:pPr>
      <w:r>
        <w:t xml:space="preserve">Besar bandwith yang diberikan bervariasi tergantung jumlah UT starlink yang digunakan : 2,3,5,10, 20 </w:t>
      </w:r>
      <w:r w:rsidR="0059562D">
        <w:t>dan seterusnya,</w:t>
      </w:r>
      <w:r>
        <w:t xml:space="preserve"> sehingga tot</w:t>
      </w:r>
      <w:r w:rsidR="00DA1C3E">
        <w:t xml:space="preserve">al BW </w:t>
      </w:r>
      <w:r w:rsidR="0059562D">
        <w:t>adalah</w:t>
      </w:r>
      <w:r w:rsidR="00DA1C3E">
        <w:t xml:space="preserve"> aggregasi dari jumlah UT </w:t>
      </w:r>
      <w:r w:rsidR="0059562D">
        <w:t>Starlink</w:t>
      </w:r>
      <w:r w:rsidR="00DA1C3E">
        <w:t xml:space="preserve"> dikurangi header</w:t>
      </w:r>
      <w:r w:rsidR="0059562D">
        <w:t>, proses konversi, menyatukan 2 atau lebih WAN</w:t>
      </w:r>
      <w:r w:rsidR="00DA1C3E">
        <w:t xml:space="preserve"> untuk </w:t>
      </w:r>
      <w:r w:rsidR="0059562D">
        <w:t xml:space="preserve">suatu </w:t>
      </w:r>
      <w:r w:rsidR="00CB50F9">
        <w:t>VPN</w:t>
      </w:r>
      <w:r w:rsidR="0059562D">
        <w:t xml:space="preserve"> tunnel</w:t>
      </w:r>
      <w:r w:rsidR="00CB50F9">
        <w:t>.</w:t>
      </w:r>
    </w:p>
    <w:p w14:paraId="4A55D768" w14:textId="77777777" w:rsidR="00CB50F9" w:rsidRDefault="00CB50F9" w:rsidP="00C03A71">
      <w:pPr>
        <w:jc w:val="both"/>
      </w:pPr>
    </w:p>
    <w:p w14:paraId="4DCC83FA" w14:textId="77777777" w:rsidR="00907EB1" w:rsidRDefault="00CB50F9" w:rsidP="00C03A71">
      <w:pPr>
        <w:jc w:val="both"/>
      </w:pPr>
      <w:r>
        <w:t xml:space="preserve">Jenis perangkat Peplink yang bisa digunakan adalah Tipe Balance </w:t>
      </w:r>
      <w:r w:rsidR="00F30730">
        <w:t xml:space="preserve">310X, 580X, SDX, Balance 2500 dan EPX yang modular </w:t>
      </w:r>
      <w:r w:rsidR="00B46CE7">
        <w:t>dan memberikan keleluasaan dalam jumlah WAN Port yang dapat diberikan.</w:t>
      </w:r>
    </w:p>
    <w:p w14:paraId="4371B1BF" w14:textId="77777777" w:rsidR="00907EB1" w:rsidRDefault="00907EB1" w:rsidP="00C03A71">
      <w:pPr>
        <w:jc w:val="both"/>
      </w:pPr>
    </w:p>
    <w:p w14:paraId="5FE566CC" w14:textId="77777777" w:rsidR="008D38BA" w:rsidRDefault="00907EB1" w:rsidP="00C03A71">
      <w:pPr>
        <w:keepNext/>
        <w:jc w:val="both"/>
      </w:pPr>
      <w:r w:rsidRPr="00907EB1">
        <w:rPr>
          <w:noProof/>
        </w:rPr>
        <w:drawing>
          <wp:inline distT="0" distB="0" distL="0" distR="0" wp14:anchorId="2C2F9594" wp14:editId="6D054EA4">
            <wp:extent cx="5731510" cy="3604895"/>
            <wp:effectExtent l="0" t="0" r="2540" b="0"/>
            <wp:docPr id="16735065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50651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360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6C918C" w14:textId="09FAB035" w:rsidR="00907EB1" w:rsidRDefault="008D38BA" w:rsidP="00C03A71">
      <w:pPr>
        <w:pStyle w:val="Caption"/>
        <w:jc w:val="center"/>
      </w:pPr>
      <w:r>
        <w:t xml:space="preserve">Figure </w:t>
      </w:r>
      <w:fldSimple w:instr=" SEQ Figure \* ARABIC ">
        <w:r w:rsidR="00C03A71">
          <w:rPr>
            <w:noProof/>
          </w:rPr>
          <w:t>2</w:t>
        </w:r>
      </w:fldSimple>
      <w:r>
        <w:t xml:space="preserve"> Tabel Perbandingan Peplink</w:t>
      </w:r>
    </w:p>
    <w:p w14:paraId="798F74B0" w14:textId="1785C8B2" w:rsidR="00907EB1" w:rsidRDefault="00907EB1" w:rsidP="00C03A71">
      <w:pPr>
        <w:jc w:val="both"/>
      </w:pPr>
      <w:r>
        <w:t>Up to 56 UT starlink atau ISP dapat di integrasikan dalam satu unit Route Peplink tipe EPX.</w:t>
      </w:r>
    </w:p>
    <w:p w14:paraId="4476E056" w14:textId="77777777" w:rsidR="00716916" w:rsidRDefault="00716916" w:rsidP="00C03A71">
      <w:pPr>
        <w:jc w:val="both"/>
      </w:pPr>
    </w:p>
    <w:p w14:paraId="6BD40D4A" w14:textId="0934DF60" w:rsidR="00716916" w:rsidRDefault="00716916" w:rsidP="00C03A71">
      <w:pPr>
        <w:jc w:val="both"/>
      </w:pPr>
      <w:r>
        <w:t>Layanan P</w:t>
      </w:r>
      <w:r w:rsidR="004B1895">
        <w:t>e</w:t>
      </w:r>
      <w:r>
        <w:t xml:space="preserve">pVPN Bonding dari Peplink bisa di kombinasikan dengan existing network Lintasarta </w:t>
      </w:r>
      <w:r w:rsidR="00475F09">
        <w:t xml:space="preserve">seperti MPLS, VPN-IP atau MetroEthernet sehingga bisa </w:t>
      </w:r>
      <w:r w:rsidR="00CD7407">
        <w:t xml:space="preserve">memberikan variasi layanan, baik layer 3 ataupun layer-2 </w:t>
      </w:r>
      <w:r w:rsidR="000C0EF4">
        <w:t>VPN.</w:t>
      </w:r>
    </w:p>
    <w:p w14:paraId="6DEBF78F" w14:textId="39327084" w:rsidR="000C0EF4" w:rsidRDefault="00E86BB4" w:rsidP="00C03A71">
      <w:pPr>
        <w:jc w:val="both"/>
      </w:pPr>
      <w:r>
        <w:t xml:space="preserve">Berikut adalah contoh BOQ untuk </w:t>
      </w:r>
      <w:r w:rsidR="00A44A1D">
        <w:t xml:space="preserve">VPN Bonding dari peplink untuk 10 UT Starlink menggunakan Peplink Balance SDX dan </w:t>
      </w:r>
      <w:r w:rsidR="0065427B">
        <w:t xml:space="preserve">tambahan </w:t>
      </w:r>
      <w:r w:rsidR="00A44A1D">
        <w:t xml:space="preserve">modul </w:t>
      </w:r>
      <w:r w:rsidR="00AF107C">
        <w:t xml:space="preserve">EXM8C di remote </w:t>
      </w:r>
      <w:r w:rsidR="0065427B">
        <w:t xml:space="preserve">( 10 WAN PORT ). Untuk koneksi sampai dengan 18 WAN PORT bisa menggunakan </w:t>
      </w:r>
      <w:r w:rsidR="008D38BA">
        <w:t>tipe SDX Pro</w:t>
      </w:r>
    </w:p>
    <w:p w14:paraId="3F2F3018" w14:textId="77777777" w:rsidR="00A44A1D" w:rsidRDefault="00A44A1D" w:rsidP="00C03A71">
      <w:pPr>
        <w:jc w:val="both"/>
      </w:pPr>
    </w:p>
    <w:p w14:paraId="36C59051" w14:textId="77777777" w:rsidR="00C03A71" w:rsidRDefault="00A44A1D" w:rsidP="00C03A71">
      <w:pPr>
        <w:keepNext/>
        <w:jc w:val="center"/>
      </w:pPr>
      <w:r w:rsidRPr="00A44A1D">
        <w:rPr>
          <w:noProof/>
        </w:rPr>
        <w:drawing>
          <wp:inline distT="0" distB="0" distL="0" distR="0" wp14:anchorId="459D9B6B" wp14:editId="4A604471">
            <wp:extent cx="4039164" cy="2372056"/>
            <wp:effectExtent l="0" t="0" r="0" b="9525"/>
            <wp:docPr id="8790092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7900921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039164" cy="23720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38FD91B" w14:textId="017149E5" w:rsidR="00A44A1D" w:rsidRDefault="00C03A71" w:rsidP="00C03A71">
      <w:pPr>
        <w:pStyle w:val="Caption"/>
        <w:jc w:val="center"/>
      </w:pPr>
      <w:r>
        <w:t xml:space="preserve">Figure </w:t>
      </w:r>
      <w:fldSimple w:instr=" SEQ Figure \* ARABIC ">
        <w:r>
          <w:rPr>
            <w:noProof/>
          </w:rPr>
          <w:t>3</w:t>
        </w:r>
      </w:fldSimple>
      <w:r>
        <w:t xml:space="preserve"> Contoh BOQ VPN Bonding 10 UT Starlink</w:t>
      </w:r>
    </w:p>
    <w:p w14:paraId="036FD46C" w14:textId="178F8FE1" w:rsidR="00705028" w:rsidRPr="00F60BD3" w:rsidRDefault="002F21F9" w:rsidP="00C03A71">
      <w:pPr>
        <w:jc w:val="both"/>
        <w:rPr>
          <w:lang w:val="en-US"/>
        </w:rPr>
      </w:pPr>
      <w:r>
        <w:t xml:space="preserve"> </w:t>
      </w:r>
      <w:r w:rsidR="00BA0663">
        <w:t xml:space="preserve"> </w:t>
      </w:r>
    </w:p>
    <w:sectPr w:rsidR="00705028" w:rsidRPr="00F60BD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val="bestFit" w:percent="148"/>
  <w:revisionView w:inkAnnotations="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0BD3"/>
    <w:rsid w:val="000C0EF4"/>
    <w:rsid w:val="00171708"/>
    <w:rsid w:val="0018278D"/>
    <w:rsid w:val="00187406"/>
    <w:rsid w:val="001F550B"/>
    <w:rsid w:val="00260EAF"/>
    <w:rsid w:val="002624FB"/>
    <w:rsid w:val="0029143C"/>
    <w:rsid w:val="002F21F9"/>
    <w:rsid w:val="00326C7F"/>
    <w:rsid w:val="00365EDF"/>
    <w:rsid w:val="00374F5A"/>
    <w:rsid w:val="003806E2"/>
    <w:rsid w:val="00475F09"/>
    <w:rsid w:val="0049182C"/>
    <w:rsid w:val="004B1895"/>
    <w:rsid w:val="0059562D"/>
    <w:rsid w:val="0065427B"/>
    <w:rsid w:val="00674FBF"/>
    <w:rsid w:val="006C4A5B"/>
    <w:rsid w:val="006E3DDE"/>
    <w:rsid w:val="00705028"/>
    <w:rsid w:val="00716916"/>
    <w:rsid w:val="0078756D"/>
    <w:rsid w:val="007C7922"/>
    <w:rsid w:val="008126AA"/>
    <w:rsid w:val="008140B5"/>
    <w:rsid w:val="00820C5C"/>
    <w:rsid w:val="00821687"/>
    <w:rsid w:val="0088214A"/>
    <w:rsid w:val="008C6AB6"/>
    <w:rsid w:val="008D38BA"/>
    <w:rsid w:val="00907EB1"/>
    <w:rsid w:val="00982A12"/>
    <w:rsid w:val="00A03FA5"/>
    <w:rsid w:val="00A107C2"/>
    <w:rsid w:val="00A1194B"/>
    <w:rsid w:val="00A44A1D"/>
    <w:rsid w:val="00A4714B"/>
    <w:rsid w:val="00A61E97"/>
    <w:rsid w:val="00AF107C"/>
    <w:rsid w:val="00B04941"/>
    <w:rsid w:val="00B10F17"/>
    <w:rsid w:val="00B138AC"/>
    <w:rsid w:val="00B20139"/>
    <w:rsid w:val="00B46CE7"/>
    <w:rsid w:val="00BA0663"/>
    <w:rsid w:val="00C03A71"/>
    <w:rsid w:val="00C22086"/>
    <w:rsid w:val="00CA7D4F"/>
    <w:rsid w:val="00CB50F9"/>
    <w:rsid w:val="00CD7407"/>
    <w:rsid w:val="00D07B3C"/>
    <w:rsid w:val="00D90AA1"/>
    <w:rsid w:val="00DA1C3E"/>
    <w:rsid w:val="00E1650A"/>
    <w:rsid w:val="00E21D27"/>
    <w:rsid w:val="00E51796"/>
    <w:rsid w:val="00E86BB4"/>
    <w:rsid w:val="00E9005E"/>
    <w:rsid w:val="00EF10DC"/>
    <w:rsid w:val="00EF5DD0"/>
    <w:rsid w:val="00F30730"/>
    <w:rsid w:val="00F60BD3"/>
    <w:rsid w:val="00FC7174"/>
    <w:rsid w:val="00FF5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F720A5"/>
  <w15:chartTrackingRefBased/>
  <w15:docId w15:val="{D265D43A-0143-4112-8D02-FEAF96FD52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8D38BA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package" Target="embeddings/Microsoft_Visio_Drawing.vsdx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045BDD-9D48-413A-B43B-3D0B4EC29E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3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Primdas Suhandra</dc:creator>
  <cp:keywords/>
  <dc:description/>
  <cp:lastModifiedBy>Parmi Iswari</cp:lastModifiedBy>
  <cp:revision>5</cp:revision>
  <dcterms:created xsi:type="dcterms:W3CDTF">2024-12-19T03:08:00Z</dcterms:created>
  <dcterms:modified xsi:type="dcterms:W3CDTF">2024-12-19T03:25:00Z</dcterms:modified>
</cp:coreProperties>
</file>